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DFE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68" w:beforeAutospacing="0" w:after="0" w:afterAutospacing="0" w:line="20" w:lineRule="atLeast"/>
        <w:ind w:left="0" w:right="0" w:firstLine="0"/>
        <w:jc w:val="center"/>
        <w:rPr>
          <w:rFonts w:hint="eastAsia" w:ascii="方正小标宋简体" w:hAnsi="方正小标宋简体" w:eastAsia="方正小标宋简体" w:cs="方正小标宋简体"/>
          <w:i w:val="0"/>
          <w:iCs w:val="0"/>
          <w:caps w:val="0"/>
          <w:color w:val="06071F"/>
          <w:spacing w:val="0"/>
          <w:sz w:val="44"/>
          <w:szCs w:val="44"/>
          <w:shd w:val="clear" w:fill="FDFDFE"/>
          <w:lang w:val="en-US" w:eastAsia="zh-CN"/>
        </w:rPr>
      </w:pPr>
      <w:r>
        <w:rPr>
          <w:rFonts w:hint="eastAsia" w:ascii="方正小标宋简体" w:hAnsi="方正小标宋简体" w:eastAsia="方正小标宋简体" w:cs="方正小标宋简体"/>
          <w:i w:val="0"/>
          <w:iCs w:val="0"/>
          <w:caps w:val="0"/>
          <w:color w:val="06071F"/>
          <w:spacing w:val="0"/>
          <w:sz w:val="44"/>
          <w:szCs w:val="44"/>
          <w:shd w:val="clear" w:fill="FDFDFE"/>
          <w:lang w:val="en-US" w:eastAsia="zh-CN"/>
        </w:rPr>
        <w:t>喜  报</w:t>
      </w:r>
    </w:p>
    <w:p w14:paraId="5C145C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68" w:beforeAutospacing="0" w:after="0" w:afterAutospacing="0" w:line="20" w:lineRule="atLeast"/>
        <w:ind w:left="0" w:right="0" w:firstLine="640" w:firstLineChars="200"/>
        <w:rPr>
          <w:rFonts w:hint="eastAsia" w:ascii="仿宋_GB2312" w:hAnsi="仿宋_GB2312" w:eastAsia="仿宋_GB2312" w:cs="仿宋_GB2312"/>
          <w:i w:val="0"/>
          <w:iCs w:val="0"/>
          <w:caps w:val="0"/>
          <w:color w:val="06071F"/>
          <w:spacing w:val="0"/>
          <w:sz w:val="32"/>
          <w:szCs w:val="32"/>
        </w:rPr>
      </w:pPr>
      <w:r>
        <w:rPr>
          <w:rFonts w:hint="eastAsia" w:ascii="仿宋_GB2312" w:hAnsi="仿宋_GB2312" w:eastAsia="仿宋_GB2312" w:cs="仿宋_GB2312"/>
          <w:i w:val="0"/>
          <w:iCs w:val="0"/>
          <w:caps w:val="0"/>
          <w:color w:val="06071F"/>
          <w:spacing w:val="0"/>
          <w:sz w:val="32"/>
          <w:szCs w:val="32"/>
          <w:shd w:val="clear" w:fill="FDFDFE"/>
        </w:rPr>
        <w:t>捷报连连！喜讯不断！本学期，</w:t>
      </w:r>
      <w:r>
        <w:rPr>
          <w:rFonts w:hint="eastAsia" w:ascii="仿宋_GB2312" w:hAnsi="仿宋_GB2312" w:eastAsia="仿宋_GB2312" w:cs="仿宋_GB2312"/>
          <w:i w:val="0"/>
          <w:iCs w:val="0"/>
          <w:caps w:val="0"/>
          <w:color w:val="06071F"/>
          <w:spacing w:val="0"/>
          <w:sz w:val="32"/>
          <w:szCs w:val="32"/>
          <w:shd w:val="clear" w:fill="FDFDFE"/>
          <w:lang w:val="en-US" w:eastAsia="zh-CN"/>
        </w:rPr>
        <w:t>在</w:t>
      </w:r>
      <w:r>
        <w:rPr>
          <w:rFonts w:hint="eastAsia" w:ascii="仿宋_GB2312" w:hAnsi="仿宋_GB2312" w:eastAsia="仿宋_GB2312" w:cs="仿宋_GB2312"/>
          <w:i w:val="0"/>
          <w:iCs w:val="0"/>
          <w:caps w:val="0"/>
          <w:color w:val="06071F"/>
          <w:spacing w:val="0"/>
          <w:sz w:val="32"/>
          <w:szCs w:val="32"/>
          <w:shd w:val="clear" w:fill="FDFDFE"/>
          <w:lang w:val="en-US" w:eastAsia="zh-CN"/>
        </w:rPr>
        <w:t>临沂市技师学院智能制造系师生正沉浸在第二届山东省职业技能大赛3金2铜荣誉喜悦的同</w:t>
      </w:r>
      <w:bookmarkStart w:id="0" w:name="_GoBack"/>
      <w:bookmarkEnd w:id="0"/>
      <w:r>
        <w:rPr>
          <w:rFonts w:hint="eastAsia" w:ascii="仿宋_GB2312" w:hAnsi="仿宋_GB2312" w:eastAsia="仿宋_GB2312" w:cs="仿宋_GB2312"/>
          <w:i w:val="0"/>
          <w:iCs w:val="0"/>
          <w:caps w:val="0"/>
          <w:color w:val="06071F"/>
          <w:spacing w:val="0"/>
          <w:sz w:val="32"/>
          <w:szCs w:val="32"/>
          <w:shd w:val="clear" w:fill="FDFDFE"/>
          <w:lang w:val="en-US" w:eastAsia="zh-CN"/>
        </w:rPr>
        <w:t>时，</w:t>
      </w:r>
      <w:r>
        <w:rPr>
          <w:rFonts w:hint="eastAsia" w:ascii="仿宋_GB2312" w:hAnsi="仿宋_GB2312" w:eastAsia="仿宋_GB2312" w:cs="仿宋_GB2312"/>
          <w:i w:val="0"/>
          <w:iCs w:val="0"/>
          <w:caps w:val="0"/>
          <w:color w:val="06071F"/>
          <w:spacing w:val="0"/>
          <w:sz w:val="32"/>
          <w:szCs w:val="32"/>
          <w:shd w:val="clear" w:fill="FDFDFE"/>
        </w:rPr>
        <w:t>省内技师学院教师招聘</w:t>
      </w:r>
      <w:r>
        <w:rPr>
          <w:rFonts w:hint="eastAsia" w:ascii="仿宋_GB2312" w:hAnsi="仿宋_GB2312" w:eastAsia="仿宋_GB2312" w:cs="仿宋_GB2312"/>
          <w:i w:val="0"/>
          <w:iCs w:val="0"/>
          <w:caps w:val="0"/>
          <w:color w:val="06071F"/>
          <w:spacing w:val="0"/>
          <w:sz w:val="32"/>
          <w:szCs w:val="32"/>
          <w:shd w:val="clear" w:fill="FDFDFE"/>
          <w:lang w:val="en-US" w:eastAsia="zh-CN"/>
        </w:rPr>
        <w:t>又传来喜讯，</w:t>
      </w:r>
      <w:r>
        <w:rPr>
          <w:rFonts w:hint="eastAsia" w:ascii="仿宋_GB2312" w:hAnsi="仿宋_GB2312" w:eastAsia="仿宋_GB2312" w:cs="仿宋_GB2312"/>
          <w:i w:val="0"/>
          <w:iCs w:val="0"/>
          <w:caps w:val="0"/>
          <w:color w:val="06071F"/>
          <w:spacing w:val="0"/>
          <w:sz w:val="32"/>
          <w:szCs w:val="32"/>
          <w:shd w:val="clear" w:fill="FDFDFE"/>
          <w:lang w:val="en-US" w:eastAsia="zh-CN"/>
        </w:rPr>
        <w:t>智能制造系</w:t>
      </w:r>
      <w:r>
        <w:rPr>
          <w:rFonts w:hint="eastAsia" w:ascii="仿宋_GB2312" w:hAnsi="仿宋_GB2312" w:eastAsia="仿宋_GB2312" w:cs="仿宋_GB2312"/>
          <w:i w:val="0"/>
          <w:iCs w:val="0"/>
          <w:caps w:val="0"/>
          <w:color w:val="06071F"/>
          <w:spacing w:val="0"/>
          <w:sz w:val="32"/>
          <w:szCs w:val="32"/>
          <w:shd w:val="clear" w:fill="FDFDFE"/>
        </w:rPr>
        <w:t>学子</w:t>
      </w:r>
      <w:r>
        <w:rPr>
          <w:rFonts w:hint="eastAsia" w:ascii="仿宋_GB2312" w:hAnsi="仿宋_GB2312" w:eastAsia="仿宋_GB2312" w:cs="仿宋_GB2312"/>
          <w:i w:val="0"/>
          <w:iCs w:val="0"/>
          <w:caps w:val="0"/>
          <w:color w:val="06071F"/>
          <w:spacing w:val="0"/>
          <w:sz w:val="32"/>
          <w:szCs w:val="32"/>
          <w:shd w:val="clear" w:fill="FDFDFE"/>
        </w:rPr>
        <w:t>锐意进取、表现卓越，</w:t>
      </w:r>
      <w:r>
        <w:rPr>
          <w:rStyle w:val="5"/>
          <w:rFonts w:hint="eastAsia" w:ascii="仿宋_GB2312" w:hAnsi="仿宋_GB2312" w:eastAsia="仿宋_GB2312" w:cs="仿宋_GB2312"/>
          <w:b/>
          <w:bCs/>
          <w:i w:val="0"/>
          <w:iCs w:val="0"/>
          <w:caps w:val="0"/>
          <w:color w:val="06071F"/>
          <w:spacing w:val="0"/>
          <w:sz w:val="32"/>
          <w:szCs w:val="32"/>
          <w:shd w:val="clear" w:fill="FDFDFE"/>
        </w:rPr>
        <w:t>4位同学</w:t>
      </w:r>
      <w:r>
        <w:rPr>
          <w:rFonts w:hint="eastAsia" w:ascii="仿宋_GB2312" w:hAnsi="仿宋_GB2312" w:eastAsia="仿宋_GB2312" w:cs="仿宋_GB2312"/>
          <w:i w:val="0"/>
          <w:iCs w:val="0"/>
          <w:caps w:val="0"/>
          <w:color w:val="06071F"/>
          <w:spacing w:val="0"/>
          <w:sz w:val="32"/>
          <w:szCs w:val="32"/>
          <w:shd w:val="clear" w:fill="FDFDFE"/>
        </w:rPr>
        <w:t>凭借扎实的专业技能、出色的综合素质和沉稳的面试表现，成功斩获教师岗位，其中：</w:t>
      </w:r>
    </w:p>
    <w:p w14:paraId="41736F1B">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0" w:lineRule="atLeast"/>
        <w:ind w:left="0" w:right="0" w:hanging="360"/>
        <w:rPr>
          <w:rFonts w:hint="eastAsia" w:ascii="仿宋_GB2312" w:hAnsi="仿宋_GB2312" w:eastAsia="仿宋_GB2312" w:cs="仿宋_GB2312"/>
          <w:sz w:val="32"/>
          <w:szCs w:val="32"/>
        </w:rPr>
      </w:pPr>
      <w:r>
        <w:rPr>
          <w:rStyle w:val="5"/>
          <w:rFonts w:hint="eastAsia" w:ascii="仿宋_GB2312" w:hAnsi="仿宋_GB2312" w:eastAsia="仿宋_GB2312" w:cs="仿宋_GB2312"/>
          <w:b/>
          <w:bCs/>
          <w:i w:val="0"/>
          <w:iCs w:val="0"/>
          <w:caps w:val="0"/>
          <w:color w:val="06071F"/>
          <w:spacing w:val="0"/>
          <w:sz w:val="32"/>
          <w:szCs w:val="32"/>
          <w:shd w:val="clear" w:fill="FDFDFE"/>
        </w:rPr>
        <w:t>泰山技师学院</w:t>
      </w:r>
      <w:r>
        <w:rPr>
          <w:rFonts w:hint="eastAsia" w:ascii="仿宋_GB2312" w:hAnsi="仿宋_GB2312" w:eastAsia="仿宋_GB2312" w:cs="仿宋_GB2312"/>
          <w:i w:val="0"/>
          <w:iCs w:val="0"/>
          <w:caps w:val="0"/>
          <w:color w:val="06071F"/>
          <w:spacing w:val="0"/>
          <w:sz w:val="32"/>
          <w:szCs w:val="32"/>
          <w:shd w:val="clear" w:fill="FDFDFE"/>
        </w:rPr>
        <w:t>录用</w:t>
      </w:r>
      <w:r>
        <w:rPr>
          <w:rStyle w:val="5"/>
          <w:rFonts w:hint="eastAsia" w:ascii="仿宋_GB2312" w:hAnsi="仿宋_GB2312" w:eastAsia="仿宋_GB2312" w:cs="仿宋_GB2312"/>
          <w:b/>
          <w:bCs/>
          <w:i w:val="0"/>
          <w:iCs w:val="0"/>
          <w:caps w:val="0"/>
          <w:color w:val="06071F"/>
          <w:spacing w:val="0"/>
          <w:sz w:val="32"/>
          <w:szCs w:val="32"/>
          <w:shd w:val="clear" w:fill="FDFDFE"/>
        </w:rPr>
        <w:t>1位</w:t>
      </w:r>
      <w:r>
        <w:rPr>
          <w:rStyle w:val="5"/>
          <w:rFonts w:hint="eastAsia" w:ascii="仿宋_GB2312" w:hAnsi="仿宋_GB2312" w:eastAsia="仿宋_GB2312" w:cs="仿宋_GB2312"/>
          <w:b/>
          <w:bCs/>
          <w:i w:val="0"/>
          <w:iCs w:val="0"/>
          <w:caps w:val="0"/>
          <w:color w:val="06071F"/>
          <w:spacing w:val="0"/>
          <w:sz w:val="32"/>
          <w:szCs w:val="32"/>
          <w:shd w:val="clear" w:fill="FDFDFE"/>
          <w:lang w:eastAsia="zh-CN"/>
        </w:rPr>
        <w:t>：</w:t>
      </w:r>
      <w:r>
        <w:rPr>
          <w:rFonts w:ascii="宋体" w:hAnsi="宋体" w:eastAsia="宋体" w:cs="宋体"/>
          <w:sz w:val="24"/>
          <w:szCs w:val="24"/>
        </w:rPr>
        <w:t>颜丙堯</w:t>
      </w:r>
    </w:p>
    <w:p w14:paraId="669FD85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72" w:beforeAutospacing="0" w:after="0" w:afterAutospacing="0" w:line="20" w:lineRule="atLeast"/>
        <w:ind w:left="0" w:right="0" w:hanging="360"/>
        <w:rPr>
          <w:rFonts w:hint="eastAsia" w:ascii="仿宋_GB2312" w:hAnsi="仿宋_GB2312" w:eastAsia="仿宋_GB2312" w:cs="仿宋_GB2312"/>
          <w:sz w:val="32"/>
          <w:szCs w:val="32"/>
        </w:rPr>
      </w:pPr>
      <w:r>
        <w:rPr>
          <w:rStyle w:val="5"/>
          <w:rFonts w:hint="eastAsia" w:ascii="仿宋_GB2312" w:hAnsi="仿宋_GB2312" w:eastAsia="仿宋_GB2312" w:cs="仿宋_GB2312"/>
          <w:b/>
          <w:bCs/>
          <w:i w:val="0"/>
          <w:iCs w:val="0"/>
          <w:caps w:val="0"/>
          <w:color w:val="06071F"/>
          <w:spacing w:val="0"/>
          <w:sz w:val="32"/>
          <w:szCs w:val="32"/>
          <w:shd w:val="clear" w:fill="FDFDFE"/>
        </w:rPr>
        <w:t>枣庄技师学院</w:t>
      </w:r>
      <w:r>
        <w:rPr>
          <w:rFonts w:hint="eastAsia" w:ascii="仿宋_GB2312" w:hAnsi="仿宋_GB2312" w:eastAsia="仿宋_GB2312" w:cs="仿宋_GB2312"/>
          <w:i w:val="0"/>
          <w:iCs w:val="0"/>
          <w:caps w:val="0"/>
          <w:color w:val="06071F"/>
          <w:spacing w:val="0"/>
          <w:sz w:val="32"/>
          <w:szCs w:val="32"/>
          <w:shd w:val="clear" w:fill="FDFDFE"/>
        </w:rPr>
        <w:t>录用</w:t>
      </w:r>
      <w:r>
        <w:rPr>
          <w:rStyle w:val="5"/>
          <w:rFonts w:hint="eastAsia" w:ascii="仿宋_GB2312" w:hAnsi="仿宋_GB2312" w:eastAsia="仿宋_GB2312" w:cs="仿宋_GB2312"/>
          <w:b/>
          <w:bCs/>
          <w:i w:val="0"/>
          <w:iCs w:val="0"/>
          <w:caps w:val="0"/>
          <w:color w:val="06071F"/>
          <w:spacing w:val="0"/>
          <w:sz w:val="32"/>
          <w:szCs w:val="32"/>
          <w:shd w:val="clear" w:fill="FDFDFE"/>
        </w:rPr>
        <w:t>1位</w:t>
      </w:r>
      <w:r>
        <w:rPr>
          <w:rStyle w:val="5"/>
          <w:rFonts w:hint="eastAsia" w:ascii="仿宋_GB2312" w:hAnsi="仿宋_GB2312" w:eastAsia="仿宋_GB2312" w:cs="仿宋_GB2312"/>
          <w:b/>
          <w:bCs/>
          <w:i w:val="0"/>
          <w:iCs w:val="0"/>
          <w:caps w:val="0"/>
          <w:color w:val="06071F"/>
          <w:spacing w:val="0"/>
          <w:sz w:val="32"/>
          <w:szCs w:val="32"/>
          <w:shd w:val="clear" w:fill="FDFDFE"/>
          <w:lang w:eastAsia="zh-CN"/>
        </w:rPr>
        <w:t>：</w:t>
      </w:r>
      <w:r>
        <w:rPr>
          <w:rFonts w:ascii="宋体" w:hAnsi="宋体" w:eastAsia="宋体" w:cs="宋体"/>
          <w:sz w:val="24"/>
          <w:szCs w:val="24"/>
        </w:rPr>
        <w:t>吴迪</w:t>
      </w:r>
    </w:p>
    <w:p w14:paraId="0EDC4887">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72" w:beforeAutospacing="0" w:after="0" w:afterAutospacing="0" w:line="20" w:lineRule="atLeast"/>
        <w:ind w:left="0" w:right="0" w:hanging="360"/>
        <w:rPr>
          <w:rFonts w:hint="eastAsia" w:ascii="仿宋_GB2312" w:hAnsi="仿宋_GB2312" w:eastAsia="仿宋_GB2312" w:cs="仿宋_GB2312"/>
          <w:sz w:val="32"/>
          <w:szCs w:val="32"/>
        </w:rPr>
      </w:pPr>
      <w:r>
        <w:rPr>
          <w:rStyle w:val="5"/>
          <w:rFonts w:hint="eastAsia" w:ascii="仿宋_GB2312" w:hAnsi="仿宋_GB2312" w:eastAsia="仿宋_GB2312" w:cs="仿宋_GB2312"/>
          <w:b/>
          <w:bCs/>
          <w:i w:val="0"/>
          <w:iCs w:val="0"/>
          <w:caps w:val="0"/>
          <w:color w:val="06071F"/>
          <w:spacing w:val="0"/>
          <w:sz w:val="32"/>
          <w:szCs w:val="32"/>
          <w:shd w:val="clear" w:fill="FDFDFE"/>
        </w:rPr>
        <w:t>枣庄工程技师学院</w:t>
      </w:r>
      <w:r>
        <w:rPr>
          <w:rFonts w:hint="eastAsia" w:ascii="仿宋_GB2312" w:hAnsi="仿宋_GB2312" w:eastAsia="仿宋_GB2312" w:cs="仿宋_GB2312"/>
          <w:i w:val="0"/>
          <w:iCs w:val="0"/>
          <w:caps w:val="0"/>
          <w:color w:val="06071F"/>
          <w:spacing w:val="0"/>
          <w:sz w:val="32"/>
          <w:szCs w:val="32"/>
          <w:shd w:val="clear" w:fill="FDFDFE"/>
        </w:rPr>
        <w:t>录用</w:t>
      </w:r>
      <w:r>
        <w:rPr>
          <w:rStyle w:val="5"/>
          <w:rFonts w:hint="eastAsia" w:ascii="仿宋_GB2312" w:hAnsi="仿宋_GB2312" w:eastAsia="仿宋_GB2312" w:cs="仿宋_GB2312"/>
          <w:b/>
          <w:bCs/>
          <w:i w:val="0"/>
          <w:iCs w:val="0"/>
          <w:caps w:val="0"/>
          <w:color w:val="06071F"/>
          <w:spacing w:val="0"/>
          <w:sz w:val="32"/>
          <w:szCs w:val="32"/>
          <w:shd w:val="clear" w:fill="FDFDFE"/>
        </w:rPr>
        <w:t>2位</w:t>
      </w:r>
      <w:r>
        <w:rPr>
          <w:rStyle w:val="5"/>
          <w:rFonts w:hint="eastAsia" w:ascii="仿宋_GB2312" w:hAnsi="仿宋_GB2312" w:eastAsia="仿宋_GB2312" w:cs="仿宋_GB2312"/>
          <w:b/>
          <w:bCs/>
          <w:i w:val="0"/>
          <w:iCs w:val="0"/>
          <w:caps w:val="0"/>
          <w:color w:val="06071F"/>
          <w:spacing w:val="0"/>
          <w:sz w:val="32"/>
          <w:szCs w:val="32"/>
          <w:shd w:val="clear" w:fill="FDFDFE"/>
          <w:lang w:eastAsia="zh-CN"/>
        </w:rPr>
        <w:t>：</w:t>
      </w:r>
      <w:r>
        <w:rPr>
          <w:rFonts w:ascii="宋体" w:hAnsi="宋体" w:eastAsia="宋体" w:cs="宋体"/>
          <w:sz w:val="24"/>
          <w:szCs w:val="24"/>
        </w:rPr>
        <w:t>魏代群、赵吉文</w:t>
      </w:r>
    </w:p>
    <w:p w14:paraId="191EE9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68" w:beforeAutospacing="0" w:after="0" w:afterAutospacing="0" w:line="20" w:lineRule="atLeast"/>
        <w:ind w:left="0" w:right="0" w:firstLine="640" w:firstLineChars="200"/>
        <w:rPr>
          <w:rFonts w:hint="eastAsia" w:ascii="仿宋_GB2312" w:hAnsi="仿宋_GB2312" w:eastAsia="仿宋_GB2312" w:cs="仿宋_GB2312"/>
          <w:i w:val="0"/>
          <w:iCs w:val="0"/>
          <w:caps w:val="0"/>
          <w:color w:val="06071F"/>
          <w:spacing w:val="0"/>
          <w:sz w:val="32"/>
          <w:szCs w:val="32"/>
        </w:rPr>
      </w:pPr>
      <w:r>
        <w:rPr>
          <w:rFonts w:hint="eastAsia" w:ascii="仿宋_GB2312" w:hAnsi="仿宋_GB2312" w:eastAsia="仿宋_GB2312" w:cs="仿宋_GB2312"/>
          <w:i w:val="0"/>
          <w:iCs w:val="0"/>
          <w:caps w:val="0"/>
          <w:color w:val="06071F"/>
          <w:spacing w:val="0"/>
          <w:sz w:val="32"/>
          <w:szCs w:val="32"/>
          <w:shd w:val="clear" w:fill="FDFDFE"/>
          <w:lang w:val="en-US" w:eastAsia="zh-CN"/>
        </w:rPr>
        <w:t>这一系列</w:t>
      </w:r>
      <w:r>
        <w:rPr>
          <w:rFonts w:hint="eastAsia" w:ascii="仿宋_GB2312" w:hAnsi="仿宋_GB2312" w:eastAsia="仿宋_GB2312" w:cs="仿宋_GB2312"/>
          <w:i w:val="0"/>
          <w:iCs w:val="0"/>
          <w:caps w:val="0"/>
          <w:color w:val="06071F"/>
          <w:spacing w:val="0"/>
          <w:sz w:val="32"/>
          <w:szCs w:val="32"/>
          <w:shd w:val="clear" w:fill="FDFDFE"/>
        </w:rPr>
        <w:t>佳绩</w:t>
      </w:r>
      <w:r>
        <w:rPr>
          <w:rFonts w:hint="eastAsia" w:ascii="仿宋_GB2312" w:hAnsi="仿宋_GB2312" w:eastAsia="仿宋_GB2312" w:cs="仿宋_GB2312"/>
          <w:i w:val="0"/>
          <w:iCs w:val="0"/>
          <w:caps w:val="0"/>
          <w:color w:val="06071F"/>
          <w:spacing w:val="0"/>
          <w:sz w:val="32"/>
          <w:szCs w:val="32"/>
          <w:shd w:val="clear" w:fill="FDFDFE"/>
          <w:lang w:val="en-US" w:eastAsia="zh-CN"/>
        </w:rPr>
        <w:t>的取得</w:t>
      </w:r>
      <w:r>
        <w:rPr>
          <w:rFonts w:hint="eastAsia" w:ascii="仿宋_GB2312" w:hAnsi="仿宋_GB2312" w:eastAsia="仿宋_GB2312" w:cs="仿宋_GB2312"/>
          <w:i w:val="0"/>
          <w:iCs w:val="0"/>
          <w:caps w:val="0"/>
          <w:color w:val="06071F"/>
          <w:spacing w:val="0"/>
          <w:sz w:val="32"/>
          <w:szCs w:val="32"/>
          <w:shd w:val="clear" w:fill="FDFDFE"/>
        </w:rPr>
        <w:t>，既是</w:t>
      </w:r>
      <w:r>
        <w:rPr>
          <w:rFonts w:hint="eastAsia" w:ascii="仿宋_GB2312" w:hAnsi="仿宋_GB2312" w:eastAsia="仿宋_GB2312" w:cs="仿宋_GB2312"/>
          <w:i w:val="0"/>
          <w:iCs w:val="0"/>
          <w:caps w:val="0"/>
          <w:color w:val="06071F"/>
          <w:spacing w:val="0"/>
          <w:sz w:val="32"/>
          <w:szCs w:val="32"/>
          <w:shd w:val="clear" w:fill="FDFDFE"/>
          <w:lang w:val="en-US" w:eastAsia="zh-CN"/>
        </w:rPr>
        <w:t>智能制造</w:t>
      </w:r>
      <w:r>
        <w:rPr>
          <w:rFonts w:hint="eastAsia" w:ascii="仿宋_GB2312" w:hAnsi="仿宋_GB2312" w:eastAsia="仿宋_GB2312" w:cs="仿宋_GB2312"/>
          <w:i w:val="0"/>
          <w:iCs w:val="0"/>
          <w:caps w:val="0"/>
          <w:color w:val="06071F"/>
          <w:spacing w:val="0"/>
          <w:sz w:val="32"/>
          <w:szCs w:val="32"/>
          <w:shd w:val="clear" w:fill="FDFDFE"/>
        </w:rPr>
        <w:t>系“产教融合、匠心育人”理念的生动实践，也是同学们勤学苦练、厚积薄发的成果体现。</w:t>
      </w:r>
      <w:r>
        <w:rPr>
          <w:rFonts w:hint="eastAsia" w:ascii="仿宋_GB2312" w:hAnsi="仿宋_GB2312" w:eastAsia="仿宋_GB2312" w:cs="仿宋_GB2312"/>
          <w:i w:val="0"/>
          <w:iCs w:val="0"/>
          <w:caps w:val="0"/>
          <w:color w:val="06071F"/>
          <w:spacing w:val="0"/>
          <w:sz w:val="32"/>
          <w:szCs w:val="32"/>
          <w:shd w:val="clear" w:fill="FDFDFE"/>
          <w:lang w:val="en-US" w:eastAsia="zh-CN"/>
        </w:rPr>
        <w:t>智能制造系学子们</w:t>
      </w:r>
      <w:r>
        <w:rPr>
          <w:rFonts w:hint="eastAsia" w:ascii="仿宋_GB2312" w:hAnsi="仿宋_GB2312" w:eastAsia="仿宋_GB2312" w:cs="仿宋_GB2312"/>
          <w:i w:val="0"/>
          <w:iCs w:val="0"/>
          <w:caps w:val="0"/>
          <w:color w:val="06071F"/>
          <w:spacing w:val="0"/>
          <w:sz w:val="32"/>
          <w:szCs w:val="32"/>
          <w:shd w:val="clear" w:fill="FDFDFE"/>
        </w:rPr>
        <w:t>以实际行动诠释了新时代技能人才的担当与风采，</w:t>
      </w:r>
      <w:r>
        <w:rPr>
          <w:rFonts w:hint="eastAsia" w:ascii="仿宋_GB2312" w:hAnsi="仿宋_GB2312" w:eastAsia="仿宋_GB2312" w:cs="仿宋_GB2312"/>
          <w:i w:val="0"/>
          <w:iCs w:val="0"/>
          <w:caps w:val="0"/>
          <w:color w:val="06071F"/>
          <w:spacing w:val="0"/>
          <w:sz w:val="32"/>
          <w:szCs w:val="32"/>
          <w:shd w:val="clear" w:fill="FDFDFE"/>
        </w:rPr>
        <w:t>为</w:t>
      </w:r>
      <w:r>
        <w:rPr>
          <w:rFonts w:hint="eastAsia" w:ascii="仿宋_GB2312" w:hAnsi="仿宋_GB2312" w:eastAsia="仿宋_GB2312" w:cs="仿宋_GB2312"/>
          <w:i w:val="0"/>
          <w:iCs w:val="0"/>
          <w:caps w:val="0"/>
          <w:color w:val="06071F"/>
          <w:spacing w:val="0"/>
          <w:sz w:val="32"/>
          <w:szCs w:val="32"/>
          <w:shd w:val="clear" w:fill="FDFDFE"/>
          <w:lang w:val="en-US" w:eastAsia="zh-CN"/>
        </w:rPr>
        <w:t>学院</w:t>
      </w:r>
      <w:r>
        <w:rPr>
          <w:rFonts w:hint="eastAsia" w:ascii="仿宋_GB2312" w:hAnsi="仿宋_GB2312" w:eastAsia="仿宋_GB2312" w:cs="仿宋_GB2312"/>
          <w:i w:val="0"/>
          <w:iCs w:val="0"/>
          <w:caps w:val="0"/>
          <w:color w:val="06071F"/>
          <w:spacing w:val="0"/>
          <w:sz w:val="32"/>
          <w:szCs w:val="32"/>
          <w:shd w:val="clear" w:fill="FDFDFE"/>
        </w:rPr>
        <w:t>争</w:t>
      </w:r>
      <w:r>
        <w:rPr>
          <w:rFonts w:hint="eastAsia" w:ascii="仿宋_GB2312" w:hAnsi="仿宋_GB2312" w:eastAsia="仿宋_GB2312" w:cs="仿宋_GB2312"/>
          <w:i w:val="0"/>
          <w:iCs w:val="0"/>
          <w:caps w:val="0"/>
          <w:color w:val="06071F"/>
          <w:spacing w:val="0"/>
          <w:sz w:val="32"/>
          <w:szCs w:val="32"/>
          <w:shd w:val="clear" w:fill="FDFDFE"/>
          <w:lang w:val="en-US" w:eastAsia="zh-CN"/>
        </w:rPr>
        <w:t>了</w:t>
      </w:r>
      <w:r>
        <w:rPr>
          <w:rFonts w:hint="eastAsia" w:ascii="仿宋_GB2312" w:hAnsi="仿宋_GB2312" w:eastAsia="仿宋_GB2312" w:cs="仿宋_GB2312"/>
          <w:i w:val="0"/>
          <w:iCs w:val="0"/>
          <w:caps w:val="0"/>
          <w:color w:val="06071F"/>
          <w:spacing w:val="0"/>
          <w:sz w:val="32"/>
          <w:szCs w:val="32"/>
          <w:shd w:val="clear" w:fill="FDFDFE"/>
        </w:rPr>
        <w:t>光</w:t>
      </w:r>
      <w:r>
        <w:rPr>
          <w:rFonts w:hint="eastAsia" w:ascii="仿宋_GB2312" w:hAnsi="仿宋_GB2312" w:eastAsia="仿宋_GB2312" w:cs="仿宋_GB2312"/>
          <w:i w:val="0"/>
          <w:iCs w:val="0"/>
          <w:caps w:val="0"/>
          <w:color w:val="06071F"/>
          <w:spacing w:val="0"/>
          <w:sz w:val="32"/>
          <w:szCs w:val="32"/>
          <w:shd w:val="clear" w:fill="FDFDFE"/>
          <w:lang w:eastAsia="zh-CN"/>
        </w:rPr>
        <w:t>，</w:t>
      </w:r>
      <w:r>
        <w:rPr>
          <w:rFonts w:hint="eastAsia" w:ascii="仿宋_GB2312" w:hAnsi="仿宋_GB2312" w:eastAsia="仿宋_GB2312" w:cs="仿宋_GB2312"/>
          <w:i w:val="0"/>
          <w:iCs w:val="0"/>
          <w:caps w:val="0"/>
          <w:color w:val="06071F"/>
          <w:spacing w:val="0"/>
          <w:sz w:val="32"/>
          <w:szCs w:val="32"/>
          <w:shd w:val="clear" w:fill="FDFDFE"/>
          <w:lang w:val="en-US" w:eastAsia="zh-CN"/>
        </w:rPr>
        <w:t>为</w:t>
      </w:r>
      <w:r>
        <w:rPr>
          <w:rFonts w:hint="eastAsia" w:ascii="仿宋_GB2312" w:hAnsi="仿宋_GB2312" w:eastAsia="仿宋_GB2312" w:cs="仿宋_GB2312"/>
          <w:i w:val="0"/>
          <w:iCs w:val="0"/>
          <w:caps w:val="0"/>
          <w:color w:val="06071F"/>
          <w:spacing w:val="0"/>
          <w:sz w:val="32"/>
          <w:szCs w:val="32"/>
          <w:shd w:val="clear" w:fill="FDFDFE"/>
        </w:rPr>
        <w:t>系部添</w:t>
      </w:r>
      <w:r>
        <w:rPr>
          <w:rFonts w:hint="eastAsia" w:ascii="仿宋_GB2312" w:hAnsi="仿宋_GB2312" w:eastAsia="仿宋_GB2312" w:cs="仿宋_GB2312"/>
          <w:i w:val="0"/>
          <w:iCs w:val="0"/>
          <w:caps w:val="0"/>
          <w:color w:val="06071F"/>
          <w:spacing w:val="0"/>
          <w:sz w:val="32"/>
          <w:szCs w:val="32"/>
          <w:shd w:val="clear" w:fill="FDFDFE"/>
          <w:lang w:val="en-US" w:eastAsia="zh-CN"/>
        </w:rPr>
        <w:t>了</w:t>
      </w:r>
      <w:r>
        <w:rPr>
          <w:rFonts w:hint="eastAsia" w:ascii="仿宋_GB2312" w:hAnsi="仿宋_GB2312" w:eastAsia="仿宋_GB2312" w:cs="仿宋_GB2312"/>
          <w:i w:val="0"/>
          <w:iCs w:val="0"/>
          <w:caps w:val="0"/>
          <w:color w:val="06071F"/>
          <w:spacing w:val="0"/>
          <w:sz w:val="32"/>
          <w:szCs w:val="32"/>
          <w:shd w:val="clear" w:fill="FDFDFE"/>
        </w:rPr>
        <w:t>彩，更为学弟学妹树立了榜样！</w:t>
      </w:r>
      <w:r>
        <w:rPr>
          <w:rFonts w:hint="eastAsia" w:ascii="仿宋_GB2312" w:hAnsi="仿宋_GB2312" w:eastAsia="仿宋_GB2312" w:cs="仿宋_GB2312"/>
          <w:i w:val="0"/>
          <w:iCs w:val="0"/>
          <w:caps w:val="0"/>
          <w:color w:val="06071F"/>
          <w:spacing w:val="0"/>
          <w:sz w:val="32"/>
          <w:szCs w:val="32"/>
          <w:shd w:val="clear" w:fill="FDFDFE"/>
          <w:lang w:val="en-US" w:eastAsia="zh-CN"/>
        </w:rPr>
        <w:t>相信</w:t>
      </w:r>
      <w:r>
        <w:rPr>
          <w:rFonts w:hint="eastAsia" w:ascii="仿宋_GB2312" w:hAnsi="仿宋_GB2312" w:eastAsia="仿宋_GB2312" w:cs="仿宋_GB2312"/>
          <w:i w:val="0"/>
          <w:iCs w:val="0"/>
          <w:caps w:val="0"/>
          <w:color w:val="06071F"/>
          <w:spacing w:val="0"/>
          <w:sz w:val="32"/>
          <w:szCs w:val="32"/>
          <w:shd w:val="clear" w:fill="FDFDFE"/>
        </w:rPr>
        <w:t>全体智能制造学子</w:t>
      </w:r>
      <w:r>
        <w:rPr>
          <w:rFonts w:hint="eastAsia" w:ascii="仿宋_GB2312" w:hAnsi="仿宋_GB2312" w:eastAsia="仿宋_GB2312" w:cs="仿宋_GB2312"/>
          <w:i w:val="0"/>
          <w:iCs w:val="0"/>
          <w:caps w:val="0"/>
          <w:color w:val="06071F"/>
          <w:spacing w:val="0"/>
          <w:sz w:val="32"/>
          <w:szCs w:val="32"/>
          <w:shd w:val="clear" w:fill="FDFDFE"/>
          <w:lang w:val="en-US" w:eastAsia="zh-CN"/>
        </w:rPr>
        <w:t>定会</w:t>
      </w:r>
      <w:r>
        <w:rPr>
          <w:rFonts w:hint="eastAsia" w:ascii="仿宋_GB2312" w:hAnsi="仿宋_GB2312" w:eastAsia="仿宋_GB2312" w:cs="仿宋_GB2312"/>
          <w:i w:val="0"/>
          <w:iCs w:val="0"/>
          <w:caps w:val="0"/>
          <w:color w:val="06071F"/>
          <w:spacing w:val="0"/>
          <w:sz w:val="32"/>
          <w:szCs w:val="32"/>
          <w:shd w:val="clear" w:fill="FDFDFE"/>
        </w:rPr>
        <w:t>以他们为标杆，勇攀高峰，再创辉煌！</w:t>
      </w:r>
    </w:p>
    <w:p w14:paraId="01A2E8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DFDFE"/>
        <w:spacing w:before="168" w:beforeAutospacing="0" w:after="0" w:afterAutospacing="0" w:line="20" w:lineRule="atLeast"/>
        <w:ind w:left="0" w:right="0" w:firstLine="640" w:firstLineChars="200"/>
        <w:rPr>
          <w:rFonts w:hint="eastAsia" w:ascii="仿宋_GB2312" w:hAnsi="仿宋_GB2312" w:eastAsia="仿宋_GB2312" w:cs="仿宋_GB2312"/>
          <w:i w:val="0"/>
          <w:iCs w:val="0"/>
          <w:caps w:val="0"/>
          <w:color w:val="06071F"/>
          <w:spacing w:val="0"/>
          <w:sz w:val="32"/>
          <w:szCs w:val="32"/>
        </w:rPr>
      </w:pPr>
    </w:p>
    <w:p w14:paraId="5BBF4BFC">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AB6A1"/>
    <w:multiLevelType w:val="multilevel"/>
    <w:tmpl w:val="C49AB6A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21641A"/>
    <w:rsid w:val="23C46A10"/>
    <w:rsid w:val="2D216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288</Words>
  <Characters>288</Characters>
  <Lines>0</Lines>
  <Paragraphs>0</Paragraphs>
  <TotalTime>49</TotalTime>
  <ScaleCrop>false</ScaleCrop>
  <LinksUpToDate>false</LinksUpToDate>
  <CharactersWithSpaces>290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2025-07-02T08:37:00Z</dcterms:created>
  <dc:creator>糖儿糖儿</dc:creator>
  <cp:lastModifiedBy>WPS_1653298624</cp:lastModifiedBy>
  <dcterms:modified xsi:type="dcterms:W3CDTF">2025-07-02T12:02:00Z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C9A8305A7060485D8C26B933863CF96B_11</vt:lpwstr>
  </property>
  <property fmtid="{D5CDD505-2E9C-101B-9397-08002B2CF9AE}" pid="4" name="KSOTemplateDocerSaveRecord">
    <vt:lpwstr>eyJoZGlkIjoiMDU0MTI1NmI0Y2UzNDNiNjA4Y2IzZTU4ZDI5ZDk4M2MiLCJ1c2VySWQiOiIxMzc3OTIxNjQ2In0=</vt:lpwstr>
  </property>
</Properties>
</file>